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91574" w14:textId="77777777" w:rsidR="00E22364" w:rsidRDefault="00E22364">
      <w:r>
        <w:t>SF THEORY</w:t>
      </w:r>
    </w:p>
    <w:p w14:paraId="5098AB87" w14:textId="77777777" w:rsidR="00E22364" w:rsidRDefault="00E22364"/>
    <w:p w14:paraId="0BF93037" w14:textId="77777777" w:rsidR="00E22364" w:rsidRDefault="00E22364">
      <w:r>
        <w:t>Gabrielle Sandbothe</w:t>
      </w:r>
    </w:p>
    <w:p w14:paraId="71BB5D1C" w14:textId="77777777" w:rsidR="00E22364" w:rsidRDefault="00E22364">
      <w:r>
        <w:t>11/23/19</w:t>
      </w:r>
    </w:p>
    <w:p w14:paraId="3BEFDEAD" w14:textId="77777777" w:rsidR="00E22364" w:rsidRDefault="00E22364"/>
    <w:p w14:paraId="7C3E7513" w14:textId="77777777" w:rsidR="00E22364" w:rsidRDefault="00E22364"/>
    <w:p w14:paraId="031E5F21" w14:textId="77777777" w:rsidR="00E22364" w:rsidRDefault="00E22364">
      <w:r>
        <w:t xml:space="preserve">Image 1, Verse </w:t>
      </w:r>
      <w:r w:rsidR="00445FD5">
        <w:t>2</w:t>
      </w:r>
    </w:p>
    <w:p w14:paraId="3F3426F7" w14:textId="77777777" w:rsidR="00445FD5" w:rsidRDefault="00445FD5"/>
    <w:p w14:paraId="4EC7B17E" w14:textId="77777777" w:rsidR="00445FD5" w:rsidRDefault="00445FD5">
      <w:r>
        <w:t xml:space="preserve">Not going to beat a dead horse to death. Image has clues to SF all through it. The key item in the image is the “green beans” found in the rose. </w:t>
      </w:r>
      <w:r w:rsidR="00306C85">
        <w:t xml:space="preserve">Green beans, string beans, pole beans. </w:t>
      </w:r>
    </w:p>
    <w:p w14:paraId="5DF0FE7F" w14:textId="77777777" w:rsidR="00445FD5" w:rsidRDefault="003D65F3">
      <w:r>
        <w:rPr>
          <w:noProof/>
        </w:rPr>
        <w:drawing>
          <wp:anchor distT="0" distB="0" distL="114300" distR="114300" simplePos="0" relativeHeight="251671552" behindDoc="0" locked="0" layoutInCell="1" allowOverlap="1" wp14:anchorId="67302FDC" wp14:editId="3EA8E86F">
            <wp:simplePos x="0" y="0"/>
            <wp:positionH relativeFrom="column">
              <wp:posOffset>2226733</wp:posOffset>
            </wp:positionH>
            <wp:positionV relativeFrom="paragraph">
              <wp:posOffset>373592</wp:posOffset>
            </wp:positionV>
            <wp:extent cx="1718310" cy="229108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41">
        <w:rPr>
          <w:noProof/>
        </w:rPr>
        <w:drawing>
          <wp:anchor distT="0" distB="0" distL="114300" distR="114300" simplePos="0" relativeHeight="251659264" behindDoc="0" locked="0" layoutInCell="1" allowOverlap="1" wp14:anchorId="70E9B82C" wp14:editId="514B659F">
            <wp:simplePos x="0" y="0"/>
            <wp:positionH relativeFrom="column">
              <wp:posOffset>60960</wp:posOffset>
            </wp:positionH>
            <wp:positionV relativeFrom="paragraph">
              <wp:posOffset>234950</wp:posOffset>
            </wp:positionV>
            <wp:extent cx="1434465" cy="2550160"/>
            <wp:effectExtent l="0" t="0" r="635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0322C" w14:textId="77777777" w:rsidR="00B72741" w:rsidRDefault="00B72741"/>
    <w:p w14:paraId="627161E7" w14:textId="77777777" w:rsidR="00B72741" w:rsidRDefault="00B72741"/>
    <w:p w14:paraId="32C5C34C" w14:textId="77777777" w:rsidR="00B72741" w:rsidRDefault="00B72741">
      <w:r>
        <w:t xml:space="preserve">This whole theory is based on these beans, starting with The Cannery. </w:t>
      </w:r>
    </w:p>
    <w:p w14:paraId="67E1FA85" w14:textId="77777777" w:rsidR="006167D2" w:rsidRDefault="00A6119A">
      <w:r>
        <w:rPr>
          <w:noProof/>
        </w:rPr>
        <w:drawing>
          <wp:anchor distT="0" distB="0" distL="114300" distR="114300" simplePos="0" relativeHeight="251660288" behindDoc="0" locked="0" layoutInCell="1" allowOverlap="1" wp14:anchorId="5486657E" wp14:editId="42F07FB8">
            <wp:simplePos x="0" y="0"/>
            <wp:positionH relativeFrom="column">
              <wp:posOffset>889936</wp:posOffset>
            </wp:positionH>
            <wp:positionV relativeFrom="paragraph">
              <wp:posOffset>237824</wp:posOffset>
            </wp:positionV>
            <wp:extent cx="2237740" cy="29832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BE32" w14:textId="77777777" w:rsidR="006167D2" w:rsidRDefault="0053149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6093BB" wp14:editId="57103743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163FF" w14:textId="77777777" w:rsidR="00B72741" w:rsidRDefault="00B72741"/>
    <w:p w14:paraId="473613B0" w14:textId="77777777" w:rsidR="00B72741" w:rsidRDefault="00B72741"/>
    <w:p w14:paraId="009E2FEB" w14:textId="77777777" w:rsidR="00445FD5" w:rsidRDefault="0053149C">
      <w:r>
        <w:t xml:space="preserve">The Cannery, </w:t>
      </w:r>
      <w:r w:rsidR="00500F8F">
        <w:t>also known as Del Monte Plant No 1</w:t>
      </w:r>
      <w:r w:rsidR="0081462D">
        <w:t xml:space="preserve">, also owned the </w:t>
      </w:r>
      <w:proofErr w:type="spellStart"/>
      <w:r w:rsidR="0081462D">
        <w:t>Haslett</w:t>
      </w:r>
      <w:proofErr w:type="spellEnd"/>
      <w:r w:rsidR="0081462D">
        <w:t xml:space="preserve"> Warehouse, now known as the Argonaut Hotel. </w:t>
      </w:r>
    </w:p>
    <w:p w14:paraId="4FA0E9D7" w14:textId="77777777" w:rsidR="0081462D" w:rsidRDefault="00FF1C92">
      <w:r>
        <w:rPr>
          <w:noProof/>
        </w:rPr>
        <w:drawing>
          <wp:anchor distT="0" distB="0" distL="114300" distR="114300" simplePos="0" relativeHeight="251662336" behindDoc="0" locked="0" layoutInCell="1" allowOverlap="1" wp14:anchorId="2424E660" wp14:editId="36A6ACF8">
            <wp:simplePos x="0" y="0"/>
            <wp:positionH relativeFrom="column">
              <wp:posOffset>736600</wp:posOffset>
            </wp:positionH>
            <wp:positionV relativeFrom="paragraph">
              <wp:posOffset>296757</wp:posOffset>
            </wp:positionV>
            <wp:extent cx="3843867" cy="5125156"/>
            <wp:effectExtent l="0" t="0" r="4445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867" cy="5125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7C208" w14:textId="77777777" w:rsidR="0081462D" w:rsidRDefault="0081462D"/>
    <w:p w14:paraId="551BABE9" w14:textId="77777777" w:rsidR="000A5FFD" w:rsidRDefault="000A5FFD" w:rsidP="000A5FFD">
      <w:r>
        <w:t xml:space="preserve">“Shortly after World War II, </w:t>
      </w:r>
      <w:proofErr w:type="spellStart"/>
      <w:r>
        <w:t>Haslett</w:t>
      </w:r>
      <w:proofErr w:type="spellEnd"/>
      <w:r>
        <w:t xml:space="preserve"> Warehouse was a mortuary. Bodies of deceased Chinese bound for burial in their homeland rested in the warehouse until brokers determined that a full cargo load could depart for China.</w:t>
      </w:r>
    </w:p>
    <w:p w14:paraId="219EDEFD" w14:textId="77777777" w:rsidR="000A5FFD" w:rsidRDefault="000A5FFD" w:rsidP="000A5FFD"/>
    <w:p w14:paraId="66DD657A" w14:textId="77777777" w:rsidR="00FF1C92" w:rsidRDefault="000A5FFD">
      <w:r>
        <w:t xml:space="preserve">The warehouse was also used to store imported automobiles, tires and, until 1948, numerous items from China. [Difficult to believe that there was a time, not too long ago, when the United States did not trade with Communist China!]” – from Google. </w:t>
      </w:r>
    </w:p>
    <w:p w14:paraId="568AE3CB" w14:textId="77777777" w:rsidR="000A5FFD" w:rsidRDefault="000A5FFD"/>
    <w:p w14:paraId="2951C0DC" w14:textId="77777777" w:rsidR="000A5FFD" w:rsidRDefault="002A4231">
      <w:r>
        <w:t xml:space="preserve">For those who believe in the Field Guide to Fair Folk having clues to the casque whereabouts (Boston and Team Spirits is a prime example of this), </w:t>
      </w:r>
      <w:r w:rsidR="007C13B0">
        <w:t>the “Giant”, which can be found on Page 202, talks of Jolly Green Giant</w:t>
      </w:r>
      <w:r w:rsidR="000B0E40">
        <w:t xml:space="preserve">, a competitor to Del Monte. </w:t>
      </w:r>
    </w:p>
    <w:p w14:paraId="406070CB" w14:textId="77777777" w:rsidR="00452BB0" w:rsidRDefault="00452BB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46737F" wp14:editId="30C99AF7">
            <wp:simplePos x="0" y="0"/>
            <wp:positionH relativeFrom="column">
              <wp:posOffset>973455</wp:posOffset>
            </wp:positionH>
            <wp:positionV relativeFrom="paragraph">
              <wp:posOffset>0</wp:posOffset>
            </wp:positionV>
            <wp:extent cx="3674533" cy="4902518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533" cy="490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F06A" w14:textId="77777777" w:rsidR="00452BB0" w:rsidRDefault="00452BB0"/>
    <w:p w14:paraId="33BAF617" w14:textId="77777777" w:rsidR="00452BB0" w:rsidRDefault="00452BB0">
      <w:r>
        <w:t xml:space="preserve">Tying it all up, the verse lines </w:t>
      </w:r>
      <w:r w:rsidR="00461662">
        <w:t>and their possible answers are:</w:t>
      </w:r>
    </w:p>
    <w:p w14:paraId="267F9332" w14:textId="77777777" w:rsidR="00461662" w:rsidRDefault="00461662"/>
    <w:p w14:paraId="073E998B" w14:textId="77777777" w:rsidR="00461662" w:rsidRDefault="00F6204B">
      <w:r>
        <w:t>At stone wall’s door</w:t>
      </w:r>
      <w:r>
        <w:tab/>
      </w:r>
      <w:r>
        <w:tab/>
      </w:r>
      <w:proofErr w:type="spellStart"/>
      <w:r>
        <w:t>Hallest</w:t>
      </w:r>
      <w:proofErr w:type="spellEnd"/>
      <w:r>
        <w:t xml:space="preserve"> Warehouse (a doorway is bricked up)</w:t>
      </w:r>
    </w:p>
    <w:p w14:paraId="07951BB4" w14:textId="77777777" w:rsidR="00F6204B" w:rsidRDefault="00F6204B">
      <w:r>
        <w:tab/>
      </w:r>
      <w:r>
        <w:tab/>
      </w:r>
      <w:r>
        <w:tab/>
      </w:r>
      <w:r>
        <w:tab/>
        <w:t>Obviously brick isn’t stone</w:t>
      </w:r>
      <w:r w:rsidR="00A22BA4">
        <w:t xml:space="preserve"> but I think that’s a play on words </w:t>
      </w:r>
    </w:p>
    <w:p w14:paraId="7E547053" w14:textId="77777777" w:rsidR="00FA0CC0" w:rsidRDefault="00FA0CC0">
      <w:r>
        <w:tab/>
      </w:r>
      <w:r>
        <w:tab/>
      </w:r>
      <w:r>
        <w:tab/>
      </w:r>
      <w:r>
        <w:tab/>
      </w:r>
      <w:r w:rsidR="00FD7584">
        <w:t>(Hyde &amp; Jefferson)</w:t>
      </w:r>
    </w:p>
    <w:p w14:paraId="0866193D" w14:textId="77777777" w:rsidR="00A22BA4" w:rsidRDefault="00A22BA4"/>
    <w:p w14:paraId="4FE30104" w14:textId="77777777" w:rsidR="00A22BA4" w:rsidRDefault="00A22BA4">
      <w:r>
        <w:t>The air smells sweet</w:t>
      </w:r>
      <w:r>
        <w:tab/>
      </w:r>
      <w:r>
        <w:tab/>
        <w:t>Figuratively speaking, it was a Cannery known for peaches, other</w:t>
      </w:r>
    </w:p>
    <w:p w14:paraId="52AAD7B6" w14:textId="77777777" w:rsidR="00A22BA4" w:rsidRDefault="00A22BA4">
      <w:r>
        <w:tab/>
      </w:r>
      <w:r>
        <w:tab/>
      </w:r>
      <w:r>
        <w:tab/>
      </w:r>
      <w:r>
        <w:tab/>
        <w:t xml:space="preserve">Fruits and vegetables. </w:t>
      </w:r>
    </w:p>
    <w:p w14:paraId="7F22321C" w14:textId="77777777" w:rsidR="00A22BA4" w:rsidRDefault="00A22BA4"/>
    <w:p w14:paraId="5DE969EF" w14:textId="77777777" w:rsidR="00A22BA4" w:rsidRDefault="00F20C8D">
      <w:r>
        <w:t>Not far away</w:t>
      </w:r>
      <w:r>
        <w:tab/>
      </w:r>
      <w:r>
        <w:tab/>
      </w:r>
      <w:r>
        <w:tab/>
      </w:r>
      <w:r w:rsidR="00121C66">
        <w:t>Within sight</w:t>
      </w:r>
    </w:p>
    <w:p w14:paraId="5E91E923" w14:textId="77777777" w:rsidR="00F20C8D" w:rsidRDefault="00F20C8D"/>
    <w:p w14:paraId="1EA9D276" w14:textId="77777777" w:rsidR="00F20C8D" w:rsidRDefault="00F20C8D">
      <w:r>
        <w:t>High posts are three</w:t>
      </w:r>
      <w:r>
        <w:tab/>
      </w:r>
      <w:r>
        <w:tab/>
        <w:t xml:space="preserve">The </w:t>
      </w:r>
      <w:proofErr w:type="spellStart"/>
      <w:r w:rsidR="00DC3D1D">
        <w:t>Balcultha</w:t>
      </w:r>
      <w:proofErr w:type="spellEnd"/>
      <w:r>
        <w:t xml:space="preserve"> is </w:t>
      </w:r>
      <w:r w:rsidR="00E62C55">
        <w:t>connected</w:t>
      </w:r>
      <w:r>
        <w:t xml:space="preserve"> to Del Monte</w:t>
      </w:r>
      <w:r w:rsidR="00E62C55">
        <w:t xml:space="preserve"> (see earlier photo)</w:t>
      </w:r>
    </w:p>
    <w:p w14:paraId="73FBBE2C" w14:textId="77777777" w:rsidR="00F20C8D" w:rsidRDefault="00F20C8D"/>
    <w:p w14:paraId="1BBB9EDD" w14:textId="77777777" w:rsidR="00F20C8D" w:rsidRDefault="00866151">
      <w:r>
        <w:t>Education and Justice</w:t>
      </w:r>
      <w:r>
        <w:tab/>
      </w:r>
      <w:r>
        <w:tab/>
        <w:t>From site, this clue should be visible</w:t>
      </w:r>
      <w:r w:rsidR="004E59B8">
        <w:t xml:space="preserve"> (possibly Polk)</w:t>
      </w:r>
    </w:p>
    <w:p w14:paraId="07CA47F3" w14:textId="77777777" w:rsidR="00866151" w:rsidRDefault="00866151"/>
    <w:p w14:paraId="7636E993" w14:textId="77777777" w:rsidR="00866151" w:rsidRDefault="00FA0CC0">
      <w:r>
        <w:t>Sounds from the sky</w:t>
      </w:r>
      <w:r>
        <w:tab/>
      </w:r>
      <w:r>
        <w:tab/>
      </w:r>
      <w:r w:rsidR="00067F14">
        <w:t>From Hyde St</w:t>
      </w:r>
      <w:r w:rsidR="0012596D">
        <w:t xml:space="preserve">, the speakers at Aquatic Park should be in sight </w:t>
      </w:r>
    </w:p>
    <w:p w14:paraId="33ABA45D" w14:textId="77777777" w:rsidR="0012596D" w:rsidRDefault="0012596D"/>
    <w:p w14:paraId="5ACD5648" w14:textId="77777777" w:rsidR="00FA0CC0" w:rsidRDefault="00FA0CC0"/>
    <w:p w14:paraId="1273E179" w14:textId="77777777" w:rsidR="00360ABB" w:rsidRDefault="006B4055">
      <w:r>
        <w:t>Near ace is high</w:t>
      </w:r>
      <w:r>
        <w:tab/>
      </w:r>
      <w:r>
        <w:tab/>
      </w:r>
      <w:r>
        <w:tab/>
        <w:t>Plant No 1 is painted on top of the wall</w:t>
      </w:r>
      <w:r w:rsidR="00A17D8A">
        <w:t xml:space="preserve"> (off Beach)</w:t>
      </w:r>
    </w:p>
    <w:p w14:paraId="029DA638" w14:textId="77777777" w:rsidR="007B6DC5" w:rsidRDefault="00A17D8A">
      <w:r>
        <w:rPr>
          <w:noProof/>
        </w:rPr>
        <w:drawing>
          <wp:anchor distT="0" distB="0" distL="114300" distR="114300" simplePos="0" relativeHeight="251665408" behindDoc="0" locked="0" layoutInCell="1" allowOverlap="1" wp14:anchorId="414AC8AD" wp14:editId="6D01719B">
            <wp:simplePos x="0" y="0"/>
            <wp:positionH relativeFrom="column">
              <wp:posOffset>330200</wp:posOffset>
            </wp:positionH>
            <wp:positionV relativeFrom="paragraph">
              <wp:posOffset>189654</wp:posOffset>
            </wp:positionV>
            <wp:extent cx="3479800" cy="4639733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63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E5BDA" w14:textId="77777777" w:rsidR="007B6DC5" w:rsidRDefault="007B6DC5"/>
    <w:p w14:paraId="5D16AC2A" w14:textId="77777777" w:rsidR="006B4055" w:rsidRDefault="006B4055"/>
    <w:p w14:paraId="49D79C4D" w14:textId="77777777" w:rsidR="006B4055" w:rsidRDefault="00E47ADA">
      <w:r>
        <w:t>Running north, but first across</w:t>
      </w:r>
      <w:r>
        <w:tab/>
      </w:r>
      <w:r w:rsidR="00360ABB">
        <w:t>North St, across Columbus (first across the Atlantic Columbus)</w:t>
      </w:r>
    </w:p>
    <w:p w14:paraId="6F941607" w14:textId="77777777" w:rsidR="00360ABB" w:rsidRDefault="00360ABB"/>
    <w:p w14:paraId="1F1E0581" w14:textId="77777777" w:rsidR="00302318" w:rsidRDefault="00302318">
      <w:r>
        <w:t>In Jewel’s directio</w:t>
      </w:r>
      <w:r w:rsidR="00D024B7">
        <w:t>n</w:t>
      </w:r>
      <w:r w:rsidR="00D32F00">
        <w:tab/>
      </w:r>
      <w:r w:rsidR="00D32F00">
        <w:tab/>
        <w:t>There is a Holiday In across from</w:t>
      </w:r>
    </w:p>
    <w:p w14:paraId="5DC5DC2F" w14:textId="77777777" w:rsidR="00302318" w:rsidRDefault="00302318">
      <w:r>
        <w:t>Is an object</w:t>
      </w:r>
      <w:r w:rsidR="00D024B7">
        <w:tab/>
      </w:r>
      <w:r w:rsidR="00D024B7">
        <w:tab/>
      </w:r>
      <w:r w:rsidR="00D024B7">
        <w:tab/>
      </w:r>
      <w:r w:rsidR="00D32F00">
        <w:t>Joseph Conrad Mini Park</w:t>
      </w:r>
    </w:p>
    <w:p w14:paraId="0A9CEB5E" w14:textId="77777777" w:rsidR="00302318" w:rsidRDefault="00302318">
      <w:r>
        <w:t>Of Twain’s attention</w:t>
      </w:r>
      <w:r w:rsidR="00D024B7">
        <w:tab/>
      </w:r>
      <w:r w:rsidR="00D024B7">
        <w:tab/>
      </w:r>
      <w:r w:rsidR="00D32F00">
        <w:t>Also called The Cannery Park (Hotel is the object)</w:t>
      </w:r>
    </w:p>
    <w:p w14:paraId="40FE2507" w14:textId="77777777" w:rsidR="00D024B7" w:rsidRDefault="00D024B7"/>
    <w:p w14:paraId="70DF5A00" w14:textId="5E5C0C35" w:rsidR="00D024B7" w:rsidRDefault="00D024B7">
      <w:r>
        <w:t>Giant pole</w:t>
      </w:r>
      <w:r>
        <w:tab/>
      </w:r>
      <w:r>
        <w:tab/>
      </w:r>
      <w:r w:rsidR="00D32F00">
        <w:tab/>
        <w:t xml:space="preserve">Reference to green beans/Cannery that were canned </w:t>
      </w:r>
      <w:r w:rsidR="00106945">
        <w:t xml:space="preserve"> </w:t>
      </w:r>
      <w:r w:rsidR="00653A81">
        <w:t>or J Conrad</w:t>
      </w:r>
    </w:p>
    <w:p w14:paraId="2DF8D069" w14:textId="77777777" w:rsidR="00653A81" w:rsidRDefault="00106945">
      <w:r>
        <w:t>Giant Step</w:t>
      </w:r>
      <w:r>
        <w:tab/>
      </w:r>
      <w:r>
        <w:tab/>
      </w:r>
      <w:r>
        <w:tab/>
      </w:r>
      <w:r w:rsidR="00653A81">
        <w:t>see photo</w:t>
      </w:r>
    </w:p>
    <w:p w14:paraId="2BE32EA0" w14:textId="77777777" w:rsidR="00653A81" w:rsidRDefault="00653A81"/>
    <w:p w14:paraId="0871FD12" w14:textId="6DB19D87" w:rsidR="004E6F54" w:rsidRDefault="005B6A0A">
      <w:r>
        <w:t xml:space="preserve"> </w:t>
      </w:r>
    </w:p>
    <w:p w14:paraId="1806577C" w14:textId="51F53050" w:rsidR="005B6A0A" w:rsidRDefault="0096723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64B5909" wp14:editId="53A37E4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220720" cy="4294293"/>
            <wp:effectExtent l="0" t="0" r="508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4294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6EF83" w14:textId="77777777" w:rsidR="005B6A0A" w:rsidRDefault="005B6A0A"/>
    <w:p w14:paraId="102F48AA" w14:textId="77777777" w:rsidR="005B6A0A" w:rsidRDefault="005B6A0A"/>
    <w:p w14:paraId="01034D98" w14:textId="77777777" w:rsidR="005B6A0A" w:rsidRDefault="005B6A0A">
      <w:r>
        <w:t xml:space="preserve">Joseph Conrad, famous author of maritime themed novels. </w:t>
      </w:r>
    </w:p>
    <w:p w14:paraId="76C47DA8" w14:textId="77777777" w:rsidR="005B6A0A" w:rsidRDefault="001736C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704290" wp14:editId="404F947D">
            <wp:simplePos x="0" y="0"/>
            <wp:positionH relativeFrom="column">
              <wp:posOffset>499533</wp:posOffset>
            </wp:positionH>
            <wp:positionV relativeFrom="paragraph">
              <wp:posOffset>187960</wp:posOffset>
            </wp:positionV>
            <wp:extent cx="3039533" cy="4052711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33" cy="405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B159422" w14:textId="77777777" w:rsidR="005B6A0A" w:rsidRDefault="005B6A0A"/>
    <w:p w14:paraId="35E0DCB4" w14:textId="77777777" w:rsidR="001736C8" w:rsidRDefault="001736C8"/>
    <w:p w14:paraId="0E7FC514" w14:textId="77777777" w:rsidR="001736C8" w:rsidRDefault="001736C8">
      <w:r>
        <w:t xml:space="preserve">Conrad </w:t>
      </w:r>
      <w:r w:rsidR="00F2747D">
        <w:t xml:space="preserve">has been compared to Mark Twain due to both of their love of the sea and rivers. </w:t>
      </w:r>
    </w:p>
    <w:p w14:paraId="56B84204" w14:textId="77777777" w:rsidR="00F5527F" w:rsidRDefault="00F31087">
      <w:r>
        <w:rPr>
          <w:noProof/>
        </w:rPr>
        <w:drawing>
          <wp:anchor distT="0" distB="0" distL="114300" distR="114300" simplePos="0" relativeHeight="251669504" behindDoc="0" locked="0" layoutInCell="1" allowOverlap="1" wp14:anchorId="1160FCE5" wp14:editId="50D2958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1493823" cy="1692502"/>
            <wp:effectExtent l="0" t="0" r="508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8" cy="169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984AB" w14:textId="77777777" w:rsidR="00F31087" w:rsidRDefault="00F31087">
      <w:r>
        <w:t xml:space="preserve">1920s with green beans shown n the left. I believe the “fruit archway” at The Cannery, should also have green beans on it. </w:t>
      </w:r>
    </w:p>
    <w:p w14:paraId="4EF37F91" w14:textId="77777777" w:rsidR="00F5527F" w:rsidRDefault="00F5527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BF9963" wp14:editId="066C4508">
            <wp:simplePos x="0" y="0"/>
            <wp:positionH relativeFrom="column">
              <wp:posOffset>1964267</wp:posOffset>
            </wp:positionH>
            <wp:positionV relativeFrom="paragraph">
              <wp:posOffset>212</wp:posOffset>
            </wp:positionV>
            <wp:extent cx="3352800" cy="5034116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03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1C9CB" w14:textId="77777777" w:rsidR="003D65F3" w:rsidRDefault="003D65F3"/>
    <w:p w14:paraId="1E577512" w14:textId="77777777" w:rsidR="003D65F3" w:rsidRDefault="001255B8">
      <w:r>
        <w:rPr>
          <w:noProof/>
        </w:rPr>
        <w:drawing>
          <wp:anchor distT="0" distB="0" distL="114300" distR="114300" simplePos="0" relativeHeight="251672576" behindDoc="0" locked="0" layoutInCell="1" allowOverlap="1" wp14:anchorId="02A10420" wp14:editId="7627E649">
            <wp:simplePos x="0" y="0"/>
            <wp:positionH relativeFrom="column">
              <wp:posOffset>1007534</wp:posOffset>
            </wp:positionH>
            <wp:positionV relativeFrom="paragraph">
              <wp:posOffset>614256</wp:posOffset>
            </wp:positionV>
            <wp:extent cx="3962400" cy="223774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F3">
        <w:t>Tasty tidbit … The Cannery was home to a</w:t>
      </w:r>
      <w:r w:rsidR="008A693F">
        <w:t xml:space="preserve"> gallery of Rick Griffin’s art. He won the </w:t>
      </w:r>
      <w:proofErr w:type="spellStart"/>
      <w:r w:rsidR="008A693F">
        <w:t>Inkpot</w:t>
      </w:r>
      <w:proofErr w:type="spellEnd"/>
      <w:r w:rsidR="008A693F">
        <w:t xml:space="preserve"> award in 1977, one year after Byron had won it. </w:t>
      </w:r>
      <w:r w:rsidR="0089129B">
        <w:t xml:space="preserve">I have to think that maybe Byron and him were friends and maybe he was even there for the opening, knowing that one of his treasures was close by. </w:t>
      </w:r>
    </w:p>
    <w:p w14:paraId="1C3304FD" w14:textId="77777777" w:rsidR="0089129B" w:rsidRDefault="0098517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1321DB" wp14:editId="4C06B67C">
            <wp:simplePos x="0" y="0"/>
            <wp:positionH relativeFrom="column">
              <wp:posOffset>-223520</wp:posOffset>
            </wp:positionH>
            <wp:positionV relativeFrom="paragraph">
              <wp:posOffset>60960</wp:posOffset>
            </wp:positionV>
            <wp:extent cx="4023360" cy="4023360"/>
            <wp:effectExtent l="0" t="0" r="2540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32264" w14:textId="54271BC0" w:rsidR="00985174" w:rsidRDefault="00985174">
      <w:r>
        <w:t xml:space="preserve">Glass </w:t>
      </w:r>
      <w:r w:rsidR="00336286">
        <w:t xml:space="preserve">Otis Elevator at the Cannery has control buttons shown in the dress. Another clue that this is the right area. </w:t>
      </w:r>
    </w:p>
    <w:p w14:paraId="4E148205" w14:textId="7511987B" w:rsidR="00336286" w:rsidRDefault="009F5A18">
      <w:r>
        <w:rPr>
          <w:noProof/>
        </w:rPr>
        <w:drawing>
          <wp:anchor distT="0" distB="0" distL="114300" distR="114300" simplePos="0" relativeHeight="251674624" behindDoc="0" locked="0" layoutInCell="1" allowOverlap="1" wp14:anchorId="203EEBDD" wp14:editId="275B4FD0">
            <wp:simplePos x="0" y="0"/>
            <wp:positionH relativeFrom="column">
              <wp:posOffset>121920</wp:posOffset>
            </wp:positionH>
            <wp:positionV relativeFrom="paragraph">
              <wp:posOffset>302895</wp:posOffset>
            </wp:positionV>
            <wp:extent cx="2753360" cy="2753360"/>
            <wp:effectExtent l="0" t="0" r="2540" b="254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5336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3902F" w14:textId="450BB9F5" w:rsidR="009F5A18" w:rsidRDefault="009F5A18"/>
    <w:p w14:paraId="6DE9CC49" w14:textId="019C382C" w:rsidR="009F5A18" w:rsidRDefault="009F5A18">
      <w:r>
        <w:t xml:space="preserve">Columbus St. </w:t>
      </w:r>
    </w:p>
    <w:p w14:paraId="07EFC37E" w14:textId="77777777" w:rsidR="0082380D" w:rsidRDefault="0082380D"/>
    <w:p w14:paraId="623738D7" w14:textId="4E09C107" w:rsidR="00336286" w:rsidRDefault="00336286"/>
    <w:p w14:paraId="4C5B5747" w14:textId="4F64A346" w:rsidR="0089129B" w:rsidRDefault="0089129B"/>
    <w:sectPr w:rsidR="00891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EBD37" w14:textId="77777777" w:rsidR="00415D0F" w:rsidRDefault="00415D0F" w:rsidP="0053149C">
      <w:r>
        <w:separator/>
      </w:r>
    </w:p>
  </w:endnote>
  <w:endnote w:type="continuationSeparator" w:id="0">
    <w:p w14:paraId="480B3579" w14:textId="77777777" w:rsidR="00415D0F" w:rsidRDefault="00415D0F" w:rsidP="0053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38A7D" w14:textId="77777777" w:rsidR="00415D0F" w:rsidRDefault="00415D0F" w:rsidP="0053149C">
      <w:r>
        <w:separator/>
      </w:r>
    </w:p>
  </w:footnote>
  <w:footnote w:type="continuationSeparator" w:id="0">
    <w:p w14:paraId="7441859A" w14:textId="77777777" w:rsidR="00415D0F" w:rsidRDefault="00415D0F" w:rsidP="00531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64"/>
    <w:rsid w:val="00067F14"/>
    <w:rsid w:val="000A5FFD"/>
    <w:rsid w:val="000B0E40"/>
    <w:rsid w:val="00106945"/>
    <w:rsid w:val="00121C66"/>
    <w:rsid w:val="001255B8"/>
    <w:rsid w:val="0012596D"/>
    <w:rsid w:val="001736C8"/>
    <w:rsid w:val="001B3619"/>
    <w:rsid w:val="00241BD4"/>
    <w:rsid w:val="002A4231"/>
    <w:rsid w:val="00302318"/>
    <w:rsid w:val="00306C85"/>
    <w:rsid w:val="00336286"/>
    <w:rsid w:val="00360ABB"/>
    <w:rsid w:val="003D65F3"/>
    <w:rsid w:val="00415D0F"/>
    <w:rsid w:val="00445FD5"/>
    <w:rsid w:val="00452BB0"/>
    <w:rsid w:val="00461662"/>
    <w:rsid w:val="004E59B8"/>
    <w:rsid w:val="004E6F54"/>
    <w:rsid w:val="00500F8F"/>
    <w:rsid w:val="0053149C"/>
    <w:rsid w:val="0053385F"/>
    <w:rsid w:val="0056049C"/>
    <w:rsid w:val="005B6A0A"/>
    <w:rsid w:val="006167D2"/>
    <w:rsid w:val="00653A81"/>
    <w:rsid w:val="006B4055"/>
    <w:rsid w:val="00745C04"/>
    <w:rsid w:val="007B6DC5"/>
    <w:rsid w:val="007C13B0"/>
    <w:rsid w:val="0081462D"/>
    <w:rsid w:val="0082380D"/>
    <w:rsid w:val="00866151"/>
    <w:rsid w:val="0088417E"/>
    <w:rsid w:val="0089129B"/>
    <w:rsid w:val="008A693F"/>
    <w:rsid w:val="008F4F75"/>
    <w:rsid w:val="00967239"/>
    <w:rsid w:val="00985174"/>
    <w:rsid w:val="009F5A18"/>
    <w:rsid w:val="00A17D8A"/>
    <w:rsid w:val="00A22BA4"/>
    <w:rsid w:val="00A6119A"/>
    <w:rsid w:val="00A72FE4"/>
    <w:rsid w:val="00B72741"/>
    <w:rsid w:val="00D024B7"/>
    <w:rsid w:val="00D32F00"/>
    <w:rsid w:val="00DC3D1D"/>
    <w:rsid w:val="00E22364"/>
    <w:rsid w:val="00E47ADA"/>
    <w:rsid w:val="00E62C55"/>
    <w:rsid w:val="00F20C8D"/>
    <w:rsid w:val="00F2747D"/>
    <w:rsid w:val="00F31087"/>
    <w:rsid w:val="00F5527F"/>
    <w:rsid w:val="00F6204B"/>
    <w:rsid w:val="00FA0CC0"/>
    <w:rsid w:val="00FD7584"/>
    <w:rsid w:val="00FF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8CBD06"/>
  <w15:chartTrackingRefBased/>
  <w15:docId w15:val="{5DDDB893-F766-DD4A-B506-EAB31C59F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49C"/>
  </w:style>
  <w:style w:type="paragraph" w:styleId="Footer">
    <w:name w:val="footer"/>
    <w:basedOn w:val="Normal"/>
    <w:link w:val="FooterChar"/>
    <w:uiPriority w:val="99"/>
    <w:unhideWhenUsed/>
    <w:rsid w:val="00531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Sandbothe</dc:creator>
  <cp:keywords/>
  <dc:description/>
  <cp:lastModifiedBy>Gabrielle Sandbothe</cp:lastModifiedBy>
  <cp:revision>2</cp:revision>
  <dcterms:created xsi:type="dcterms:W3CDTF">2020-01-02T01:10:00Z</dcterms:created>
  <dcterms:modified xsi:type="dcterms:W3CDTF">2020-01-02T01:10:00Z</dcterms:modified>
</cp:coreProperties>
</file>